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8CE70" w14:textId="5A905629" w:rsidR="003C274B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>George A. Sanders, Sr.</w:t>
      </w:r>
    </w:p>
    <w:p w14:paraId="1B7A3D18" w14:textId="409EC949" w:rsidR="0022475C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>672 Great Road</w:t>
      </w:r>
    </w:p>
    <w:p w14:paraId="668CE7F5" w14:textId="5FB11197" w:rsidR="0022475C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>Littleton, Massachusetts 01460-1236</w:t>
      </w:r>
    </w:p>
    <w:p w14:paraId="46E23C04" w14:textId="788078C5" w:rsidR="0022475C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 xml:space="preserve">Email: </w:t>
      </w:r>
      <w:hyperlink r:id="rId6" w:history="1">
        <w:r w:rsidRPr="0022475C">
          <w:rPr>
            <w:rStyle w:val="Hyperlink"/>
            <w:b/>
            <w:bCs/>
            <w:sz w:val="28"/>
            <w:szCs w:val="28"/>
          </w:rPr>
          <w:t>ivygas1@yahoo.com</w:t>
        </w:r>
      </w:hyperlink>
    </w:p>
    <w:p w14:paraId="12ED4785" w14:textId="0CAAF53E" w:rsidR="0022475C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>Telephone Numbers: 978-502-0969</w:t>
      </w:r>
    </w:p>
    <w:p w14:paraId="29BF95D6" w14:textId="77777777" w:rsidR="0022475C" w:rsidRP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</w:p>
    <w:p w14:paraId="088164C7" w14:textId="1791E923" w:rsidR="0022475C" w:rsidRDefault="0022475C" w:rsidP="0022475C">
      <w:pPr>
        <w:spacing w:after="0"/>
        <w:jc w:val="center"/>
        <w:rPr>
          <w:b/>
          <w:bCs/>
          <w:sz w:val="28"/>
          <w:szCs w:val="28"/>
        </w:rPr>
      </w:pPr>
      <w:r w:rsidRPr="0022475C">
        <w:rPr>
          <w:b/>
          <w:bCs/>
          <w:sz w:val="28"/>
          <w:szCs w:val="28"/>
        </w:rPr>
        <w:t>September 21, 2024</w:t>
      </w:r>
    </w:p>
    <w:p w14:paraId="2E4A8B41" w14:textId="77777777" w:rsidR="0022475C" w:rsidRPr="0022475C" w:rsidRDefault="0022475C" w:rsidP="0022475C">
      <w:pPr>
        <w:spacing w:after="0"/>
        <w:jc w:val="center"/>
        <w:rPr>
          <w:sz w:val="28"/>
          <w:szCs w:val="28"/>
        </w:rPr>
      </w:pPr>
    </w:p>
    <w:p w14:paraId="631F8F18" w14:textId="0AA7753F" w:rsidR="0022475C" w:rsidRDefault="0022475C" w:rsidP="0022475C">
      <w:pPr>
        <w:spacing w:after="0"/>
        <w:rPr>
          <w:sz w:val="28"/>
          <w:szCs w:val="28"/>
        </w:rPr>
      </w:pPr>
      <w:r w:rsidRPr="0022475C">
        <w:rPr>
          <w:sz w:val="28"/>
          <w:szCs w:val="28"/>
        </w:rPr>
        <w:t>The Most Honorable</w:t>
      </w:r>
      <w:r>
        <w:rPr>
          <w:sz w:val="28"/>
          <w:szCs w:val="28"/>
        </w:rPr>
        <w:t xml:space="preserve"> Sarah Seaward and Members</w:t>
      </w:r>
    </w:p>
    <w:p w14:paraId="08592FEE" w14:textId="1E38C3B0" w:rsidR="0022475C" w:rsidRDefault="0022475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Littleton Conservation Commission</w:t>
      </w:r>
    </w:p>
    <w:p w14:paraId="518EF6FB" w14:textId="26D1AB52" w:rsidR="0022475C" w:rsidRDefault="0022475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Mr. Tim Pearson</w:t>
      </w:r>
    </w:p>
    <w:p w14:paraId="6729B957" w14:textId="3CB56E5B" w:rsidR="0022475C" w:rsidRDefault="0022475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37 Shattuck Street, 1</w:t>
      </w:r>
      <w:r w:rsidRPr="0022475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B100</w:t>
      </w:r>
    </w:p>
    <w:p w14:paraId="11BFE924" w14:textId="023D5994" w:rsidR="0022475C" w:rsidRDefault="0022475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Littleton, Massachusetts</w:t>
      </w:r>
      <w:r w:rsidR="00012976">
        <w:rPr>
          <w:sz w:val="28"/>
          <w:szCs w:val="28"/>
        </w:rPr>
        <w:t xml:space="preserve"> 01460</w:t>
      </w:r>
    </w:p>
    <w:p w14:paraId="1A8E7D1A" w14:textId="77777777" w:rsidR="00012976" w:rsidRDefault="00012976" w:rsidP="0022475C">
      <w:pPr>
        <w:spacing w:after="0"/>
        <w:rPr>
          <w:sz w:val="28"/>
          <w:szCs w:val="28"/>
        </w:rPr>
      </w:pPr>
    </w:p>
    <w:p w14:paraId="385754C2" w14:textId="273A3509" w:rsidR="00012976" w:rsidRDefault="00012976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Dear Members:</w:t>
      </w:r>
    </w:p>
    <w:p w14:paraId="57E5D2C7" w14:textId="77777777" w:rsidR="00012976" w:rsidRDefault="00012976" w:rsidP="0022475C">
      <w:pPr>
        <w:spacing w:after="0"/>
        <w:rPr>
          <w:sz w:val="28"/>
          <w:szCs w:val="28"/>
        </w:rPr>
      </w:pPr>
    </w:p>
    <w:p w14:paraId="305C1C92" w14:textId="26E0DAB5" w:rsidR="00012976" w:rsidRDefault="00012976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 is my hope that all are well and in the best of health, as this leaves the undersigned doing very well. </w:t>
      </w:r>
      <w:r w:rsidR="00971D7B">
        <w:rPr>
          <w:sz w:val="28"/>
          <w:szCs w:val="28"/>
        </w:rPr>
        <w:t>Since</w:t>
      </w:r>
      <w:r>
        <w:rPr>
          <w:sz w:val="28"/>
          <w:szCs w:val="28"/>
        </w:rPr>
        <w:t xml:space="preserve"> I will not be able to zoom in on the meeting on September 24, 2024, at 7:45 </w:t>
      </w:r>
      <w:r w:rsidR="00F1014F">
        <w:rPr>
          <w:sz w:val="28"/>
          <w:szCs w:val="28"/>
        </w:rPr>
        <w:t>PM,</w:t>
      </w:r>
      <w:r>
        <w:rPr>
          <w:sz w:val="28"/>
          <w:szCs w:val="28"/>
        </w:rPr>
        <w:t xml:space="preserve"> therefore, I would like to </w:t>
      </w:r>
      <w:r w:rsidR="002D2335">
        <w:rPr>
          <w:sz w:val="28"/>
          <w:szCs w:val="28"/>
        </w:rPr>
        <w:t xml:space="preserve">be </w:t>
      </w:r>
      <w:r>
        <w:rPr>
          <w:sz w:val="28"/>
          <w:szCs w:val="28"/>
        </w:rPr>
        <w:t xml:space="preserve">in support of this request for </w:t>
      </w:r>
      <w:r w:rsidR="00F12608">
        <w:rPr>
          <w:sz w:val="28"/>
          <w:szCs w:val="28"/>
        </w:rPr>
        <w:t>Littleton Water Department (LWD).</w:t>
      </w:r>
    </w:p>
    <w:p w14:paraId="052DA5E4" w14:textId="77777777" w:rsidR="00012976" w:rsidRDefault="00012976" w:rsidP="0022475C">
      <w:pPr>
        <w:spacing w:after="0"/>
        <w:rPr>
          <w:sz w:val="28"/>
          <w:szCs w:val="28"/>
        </w:rPr>
      </w:pPr>
    </w:p>
    <w:p w14:paraId="50A91EC3" w14:textId="0F9CA0E9" w:rsidR="00012976" w:rsidRDefault="00012976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it comes to the environment, water is a commodity that we all need and cannot do without</w:t>
      </w:r>
      <w:r w:rsidR="006B7A37">
        <w:rPr>
          <w:sz w:val="28"/>
          <w:szCs w:val="28"/>
        </w:rPr>
        <w:t xml:space="preserve"> good clean, safe, and healthy drinking water for all citizens here in the Commonwealth of Massachusetts</w:t>
      </w:r>
      <w:r w:rsidR="00BE4E6C">
        <w:rPr>
          <w:sz w:val="28"/>
          <w:szCs w:val="28"/>
        </w:rPr>
        <w:t>; as a resolute citizen here in the Town of Littleton, I am always advocating for my community for funding from the state and</w:t>
      </w:r>
      <w:r w:rsidR="00037A14">
        <w:rPr>
          <w:sz w:val="28"/>
          <w:szCs w:val="28"/>
        </w:rPr>
        <w:t xml:space="preserve"> the</w:t>
      </w:r>
      <w:r w:rsidR="00BE4E6C">
        <w:rPr>
          <w:sz w:val="28"/>
          <w:szCs w:val="28"/>
        </w:rPr>
        <w:t xml:space="preserve"> federal governments – there is a need to advocate more today than any other time in history, because of all the contamination in our ground and surface water.</w:t>
      </w:r>
    </w:p>
    <w:p w14:paraId="16E68D79" w14:textId="77777777" w:rsidR="00BE4E6C" w:rsidRDefault="00BE4E6C" w:rsidP="0022475C">
      <w:pPr>
        <w:spacing w:after="0"/>
        <w:rPr>
          <w:sz w:val="28"/>
          <w:szCs w:val="28"/>
        </w:rPr>
      </w:pPr>
    </w:p>
    <w:p w14:paraId="6EC45635" w14:textId="78D5874C" w:rsidR="00BE4E6C" w:rsidRDefault="00BE4E6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At the current time, Littleton Water Department is processing our water by removing the PFAS from our water supply. In addition, Littleton Water Department</w:t>
      </w:r>
      <w:r w:rsidR="006843BE">
        <w:rPr>
          <w:sz w:val="28"/>
          <w:szCs w:val="28"/>
        </w:rPr>
        <w:t xml:space="preserve"> is in the process of needing to bring online this new water well that will produce 500,000 gallons of water a day</w:t>
      </w:r>
      <w:r w:rsidR="00AB0C5D">
        <w:rPr>
          <w:sz w:val="28"/>
          <w:szCs w:val="28"/>
        </w:rPr>
        <w:t xml:space="preserve"> – by this </w:t>
      </w:r>
      <w:r w:rsidR="00C71F99">
        <w:rPr>
          <w:sz w:val="28"/>
          <w:szCs w:val="28"/>
        </w:rPr>
        <w:t>Commission giving LWD</w:t>
      </w:r>
      <w:r w:rsidR="00603F2F">
        <w:rPr>
          <w:sz w:val="28"/>
          <w:szCs w:val="28"/>
        </w:rPr>
        <w:t xml:space="preserve"> your approval to develop this new source of water, will allow LWD to provide good clean drinking water to some of the citizens in Boxborough; </w:t>
      </w:r>
      <w:r w:rsidR="00603F2F">
        <w:rPr>
          <w:sz w:val="28"/>
          <w:szCs w:val="28"/>
        </w:rPr>
        <w:lastRenderedPageBreak/>
        <w:t xml:space="preserve">Boxborough is one of the communities that qualifies under the criteria of environmental justice that has a make up of 40% or more minority population. I spoke at our Town Meeting on May 1, 2023, to pass legislation to supply clean </w:t>
      </w:r>
      <w:r w:rsidR="00F1014F">
        <w:rPr>
          <w:sz w:val="28"/>
          <w:szCs w:val="28"/>
        </w:rPr>
        <w:t>water for</w:t>
      </w:r>
      <w:r w:rsidR="00603F2F">
        <w:rPr>
          <w:sz w:val="28"/>
          <w:szCs w:val="28"/>
        </w:rPr>
        <w:t xml:space="preserve"> at least 1100 citizen</w:t>
      </w:r>
      <w:r w:rsidR="002D5C03">
        <w:rPr>
          <w:sz w:val="28"/>
          <w:szCs w:val="28"/>
        </w:rPr>
        <w:t>s</w:t>
      </w:r>
      <w:r w:rsidR="00603F2F">
        <w:rPr>
          <w:sz w:val="28"/>
          <w:szCs w:val="28"/>
        </w:rPr>
        <w:t xml:space="preserve"> in that town.</w:t>
      </w:r>
    </w:p>
    <w:p w14:paraId="0E9A79C0" w14:textId="77777777" w:rsidR="007F78D7" w:rsidRDefault="007F78D7" w:rsidP="0022475C">
      <w:pPr>
        <w:spacing w:after="0"/>
        <w:rPr>
          <w:sz w:val="28"/>
          <w:szCs w:val="28"/>
        </w:rPr>
      </w:pPr>
    </w:p>
    <w:p w14:paraId="6A27DF56" w14:textId="037E5608" w:rsidR="007F78D7" w:rsidRDefault="007F78D7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As you well know, Commissioners, PFAS is the number one talk in the environmental field throughout America – PFAS is poisoning out ground water and I am glad to know that I live in a state that has PFAS at the forefront when it comes to our drinking water here in the Town of Littleton and the Commonwealth.</w:t>
      </w:r>
    </w:p>
    <w:p w14:paraId="2BA2A4CB" w14:textId="77777777" w:rsidR="007F78D7" w:rsidRDefault="007F78D7" w:rsidP="0022475C">
      <w:pPr>
        <w:spacing w:after="0"/>
        <w:rPr>
          <w:sz w:val="28"/>
          <w:szCs w:val="28"/>
        </w:rPr>
      </w:pPr>
    </w:p>
    <w:p w14:paraId="172DE92F" w14:textId="665FE0C4" w:rsidR="007F78D7" w:rsidRDefault="007F78D7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I would like to close by thanking each of you for your</w:t>
      </w:r>
      <w:r w:rsidR="00662E3B">
        <w:rPr>
          <w:sz w:val="28"/>
          <w:szCs w:val="28"/>
        </w:rPr>
        <w:t xml:space="preserve"> support of this request,</w:t>
      </w:r>
      <w:r>
        <w:rPr>
          <w:sz w:val="28"/>
          <w:szCs w:val="28"/>
        </w:rPr>
        <w:t xml:space="preserve"> dedication to the environment</w:t>
      </w:r>
      <w:r w:rsidR="00662E3B">
        <w:rPr>
          <w:sz w:val="28"/>
          <w:szCs w:val="28"/>
        </w:rPr>
        <w:t>,</w:t>
      </w:r>
      <w:r>
        <w:rPr>
          <w:sz w:val="28"/>
          <w:szCs w:val="28"/>
        </w:rPr>
        <w:t xml:space="preserve"> and supporting the U. S. Clean Water Act by letting LWD develop this new well and get clean water to the needy.</w:t>
      </w:r>
    </w:p>
    <w:p w14:paraId="77F6A131" w14:textId="77777777" w:rsidR="007F78D7" w:rsidRDefault="007F78D7" w:rsidP="0022475C">
      <w:pPr>
        <w:spacing w:after="0"/>
        <w:rPr>
          <w:sz w:val="28"/>
          <w:szCs w:val="28"/>
        </w:rPr>
      </w:pPr>
    </w:p>
    <w:p w14:paraId="58DA71F0" w14:textId="4706D326" w:rsidR="007F78D7" w:rsidRDefault="007F78D7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Very sincerely yours,</w:t>
      </w:r>
    </w:p>
    <w:p w14:paraId="6AC98B14" w14:textId="77777777" w:rsidR="007F78D7" w:rsidRDefault="007F78D7" w:rsidP="0022475C">
      <w:pPr>
        <w:spacing w:after="0"/>
        <w:rPr>
          <w:sz w:val="28"/>
          <w:szCs w:val="28"/>
        </w:rPr>
      </w:pPr>
    </w:p>
    <w:p w14:paraId="279D1F3E" w14:textId="4F7DA09A" w:rsidR="007F78D7" w:rsidRDefault="007F78D7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S/s</w:t>
      </w:r>
      <w:r w:rsidR="00275D5C">
        <w:rPr>
          <w:sz w:val="28"/>
          <w:szCs w:val="28"/>
        </w:rPr>
        <w:t xml:space="preserve"> George A. Sanders, Sr.</w:t>
      </w:r>
    </w:p>
    <w:p w14:paraId="546DDD90" w14:textId="75181B19" w:rsidR="00275D5C" w:rsidRDefault="00275D5C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GEORGE A. SANDERS, SR.</w:t>
      </w:r>
    </w:p>
    <w:p w14:paraId="60EDE258" w14:textId="77777777" w:rsidR="007C48C8" w:rsidRDefault="007C48C8" w:rsidP="0022475C">
      <w:pPr>
        <w:spacing w:after="0"/>
        <w:rPr>
          <w:sz w:val="28"/>
          <w:szCs w:val="28"/>
        </w:rPr>
      </w:pPr>
    </w:p>
    <w:p w14:paraId="2AA5C1B7" w14:textId="6E5E383D" w:rsidR="007C48C8" w:rsidRPr="0022475C" w:rsidRDefault="007C48C8" w:rsidP="0022475C">
      <w:pPr>
        <w:spacing w:after="0"/>
        <w:rPr>
          <w:sz w:val="28"/>
          <w:szCs w:val="28"/>
        </w:rPr>
      </w:pPr>
      <w:r>
        <w:rPr>
          <w:sz w:val="28"/>
          <w:szCs w:val="28"/>
        </w:rPr>
        <w:t>cc: The Most Honorable Nick Lawler and Commissioners</w:t>
      </w:r>
    </w:p>
    <w:sectPr w:rsidR="007C48C8" w:rsidRPr="002247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96823" w14:textId="77777777" w:rsidR="0020332C" w:rsidRDefault="0020332C" w:rsidP="00B5296D">
      <w:pPr>
        <w:spacing w:after="0" w:line="240" w:lineRule="auto"/>
      </w:pPr>
      <w:r>
        <w:separator/>
      </w:r>
    </w:p>
  </w:endnote>
  <w:endnote w:type="continuationSeparator" w:id="0">
    <w:p w14:paraId="07B212AA" w14:textId="77777777" w:rsidR="0020332C" w:rsidRDefault="0020332C" w:rsidP="00B5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675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BB95B" w14:textId="02C4274D" w:rsidR="00B5296D" w:rsidRDefault="00B52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31F1C" w14:textId="77777777" w:rsidR="00B5296D" w:rsidRDefault="00B5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D5DC" w14:textId="77777777" w:rsidR="0020332C" w:rsidRDefault="0020332C" w:rsidP="00B5296D">
      <w:pPr>
        <w:spacing w:after="0" w:line="240" w:lineRule="auto"/>
      </w:pPr>
      <w:r>
        <w:separator/>
      </w:r>
    </w:p>
  </w:footnote>
  <w:footnote w:type="continuationSeparator" w:id="0">
    <w:p w14:paraId="3DB73BD0" w14:textId="77777777" w:rsidR="0020332C" w:rsidRDefault="0020332C" w:rsidP="00B52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5C"/>
    <w:rsid w:val="00012976"/>
    <w:rsid w:val="00037A14"/>
    <w:rsid w:val="000435E7"/>
    <w:rsid w:val="0020332C"/>
    <w:rsid w:val="0022475C"/>
    <w:rsid w:val="00275D5C"/>
    <w:rsid w:val="002D2335"/>
    <w:rsid w:val="002D5C03"/>
    <w:rsid w:val="003C274B"/>
    <w:rsid w:val="005E1B83"/>
    <w:rsid w:val="00603F2F"/>
    <w:rsid w:val="006378A7"/>
    <w:rsid w:val="00662E3B"/>
    <w:rsid w:val="006728E7"/>
    <w:rsid w:val="006843BE"/>
    <w:rsid w:val="006B7A37"/>
    <w:rsid w:val="007918C8"/>
    <w:rsid w:val="007C48C8"/>
    <w:rsid w:val="007F78D7"/>
    <w:rsid w:val="00971D7B"/>
    <w:rsid w:val="00AB0C5D"/>
    <w:rsid w:val="00B5296D"/>
    <w:rsid w:val="00BE4E6C"/>
    <w:rsid w:val="00C71F99"/>
    <w:rsid w:val="00D41D6A"/>
    <w:rsid w:val="00F1014F"/>
    <w:rsid w:val="00F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70BE"/>
  <w15:chartTrackingRefBased/>
  <w15:docId w15:val="{8231E4AA-1AD2-4A6A-A5E7-8BA65541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7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7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96D"/>
  </w:style>
  <w:style w:type="paragraph" w:styleId="Footer">
    <w:name w:val="footer"/>
    <w:basedOn w:val="Normal"/>
    <w:link w:val="FooterChar"/>
    <w:uiPriority w:val="99"/>
    <w:unhideWhenUsed/>
    <w:rsid w:val="00B5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ygas1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Jesada Sanders</dc:creator>
  <cp:keywords/>
  <dc:description/>
  <cp:lastModifiedBy>Jesada Sanders</cp:lastModifiedBy>
  <cp:revision>29</cp:revision>
  <dcterms:created xsi:type="dcterms:W3CDTF">2024-09-21T16:37:00Z</dcterms:created>
  <dcterms:modified xsi:type="dcterms:W3CDTF">2024-09-21T17:52:00Z</dcterms:modified>
</cp:coreProperties>
</file>